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7D872" w14:textId="0393AA08" w:rsidR="00780CC2" w:rsidRPr="00780CC2" w:rsidRDefault="00780CC2" w:rsidP="00780CC2">
      <w:r w:rsidRPr="00780CC2">
        <w:t>Strona internetowa </w:t>
      </w:r>
      <w:r w:rsidR="00FE1EEB">
        <w:rPr>
          <w:b/>
          <w:bCs/>
        </w:rPr>
        <w:t xml:space="preserve">Polonia </w:t>
      </w:r>
      <w:proofErr w:type="spellStart"/>
      <w:r w:rsidR="00FE1EEB">
        <w:rPr>
          <w:b/>
          <w:bCs/>
        </w:rPr>
        <w:t>Beef</w:t>
      </w:r>
      <w:proofErr w:type="spellEnd"/>
      <w:r w:rsidRPr="00780CC2">
        <w:rPr>
          <w:b/>
          <w:bCs/>
        </w:rPr>
        <w:t xml:space="preserve"> spółka z ograniczoną odpowiedzialnością z siedzibą w </w:t>
      </w:r>
      <w:r w:rsidR="00FE1EEB">
        <w:rPr>
          <w:b/>
          <w:bCs/>
        </w:rPr>
        <w:t>Poznaniu</w:t>
      </w:r>
      <w:r w:rsidRPr="00780CC2">
        <w:t> wykorzystuje pliki cookie. Są to małe pliki tekstowe zapisywane przez stronę na dysku lokalnym użytkownika ją odwiedzającego.</w:t>
      </w:r>
    </w:p>
    <w:p w14:paraId="52F746BC" w14:textId="77777777" w:rsidR="00780CC2" w:rsidRPr="00780CC2" w:rsidRDefault="00780CC2" w:rsidP="00780CC2">
      <w:r w:rsidRPr="00780CC2">
        <w:t xml:space="preserve">Kiedy wchodzą Państwo na naszą stronę, zostaną Państwo poinformowani za pomocą niewielkiego paska o fakcie używania </w:t>
      </w:r>
      <w:proofErr w:type="spellStart"/>
      <w:r w:rsidRPr="00780CC2">
        <w:t>cookies</w:t>
      </w:r>
      <w:proofErr w:type="spellEnd"/>
      <w:r w:rsidRPr="00780CC2">
        <w:t>. Jeśli nie wyrażają Państwo na to zgody, zalecamy opuszczenie strony lub zmianę ustawień swojej przeglądarki.</w:t>
      </w:r>
    </w:p>
    <w:p w14:paraId="73617269" w14:textId="77777777" w:rsidR="00780CC2" w:rsidRPr="00780CC2" w:rsidRDefault="00780CC2" w:rsidP="00780CC2">
      <w:proofErr w:type="spellStart"/>
      <w:r w:rsidRPr="00780CC2">
        <w:t>Cookies</w:t>
      </w:r>
      <w:proofErr w:type="spellEnd"/>
      <w:r w:rsidRPr="00780CC2">
        <w:t xml:space="preserve"> zazwyczaj zawierają nazwę strony internetowej, z której pochodzą, czas przechowywania ich na urządzeniu końcowym oraz unikalny numer. </w:t>
      </w:r>
      <w:proofErr w:type="spellStart"/>
      <w:r w:rsidRPr="00780CC2">
        <w:t>Cookies</w:t>
      </w:r>
      <w:proofErr w:type="spellEnd"/>
      <w:r w:rsidRPr="00780CC2">
        <w:t xml:space="preserve"> identyfikują także przeglądarkę użytkownika oraz usprawniają działanie strony – na przykład poprzez zapisywanie haseł i preferencji użytkownika, gdy powraca on do strony. Nasza strona nie korzysta z plików </w:t>
      </w:r>
      <w:proofErr w:type="spellStart"/>
      <w:r w:rsidRPr="00780CC2">
        <w:t>cookies</w:t>
      </w:r>
      <w:proofErr w:type="spellEnd"/>
      <w:r w:rsidRPr="00780CC2">
        <w:t xml:space="preserve"> w celu uzyskania osobistych informacji z komputera użytkownika, które nie zostały wysłane w pliku cookie. Strona wykorzystuje dwa odmienne rodzaje </w:t>
      </w:r>
      <w:proofErr w:type="spellStart"/>
      <w:r w:rsidRPr="00780CC2">
        <w:t>cookies</w:t>
      </w:r>
      <w:proofErr w:type="spellEnd"/>
      <w:r w:rsidRPr="00780CC2">
        <w:t>: krótkoterminowe („</w:t>
      </w:r>
      <w:proofErr w:type="spellStart"/>
      <w:r w:rsidRPr="00780CC2">
        <w:t>session-cookies</w:t>
      </w:r>
      <w:proofErr w:type="spellEnd"/>
      <w:r w:rsidRPr="00780CC2">
        <w:t>”), które są przechowywane na Państwa urządzeniu i pozostają tam do momentu zakończenia sesji danej przeglądarki, a następnie są trwale usuwane z pamięci urządzenia oraz długoterminowe (trwałe), przechowywane na urządzeniu, gdzie pozostają do momentu ich skasowania. Celem korzystania z plików „</w:t>
      </w:r>
      <w:proofErr w:type="spellStart"/>
      <w:r w:rsidRPr="00780CC2">
        <w:t>cookies</w:t>
      </w:r>
      <w:proofErr w:type="spellEnd"/>
      <w:r w:rsidRPr="00780CC2">
        <w:t>” jest poprawna konfiguracja strony, polegająca na rozpoznaniu Państwa urządzenia oraz jego lokalizacji, zapamiętaniu wybranych ustawień, dostosowania zawartości stron internetowych Serwisu do preferencji Użytkownika oraz optymalizacji korzystania ze stron internetowych, uwierzytelnianiu i zapewnieniu sesji, zapewnieniu pełnej funkcjonalności strony, analiz i badań, audytu oglądalności oraz świadczenia usług reklamowych. Stosowanie plików „</w:t>
      </w:r>
      <w:proofErr w:type="spellStart"/>
      <w:r w:rsidRPr="00780CC2">
        <w:t>cookies</w:t>
      </w:r>
      <w:proofErr w:type="spellEnd"/>
      <w:r w:rsidRPr="00780CC2">
        <w:t>” nie powoduje zmian konfiguracyjnych w urządzeniu ani oprogramowaniu.</w:t>
      </w:r>
    </w:p>
    <w:p w14:paraId="2AFA5752" w14:textId="43B98891" w:rsidR="00B205AB" w:rsidRDefault="00941C9A" w:rsidP="00780CC2">
      <w:r w:rsidRPr="00780CC2">
        <w:t xml:space="preserve"> </w:t>
      </w:r>
    </w:p>
    <w:p w14:paraId="12A3492F" w14:textId="7098E550" w:rsidR="00893A62" w:rsidRPr="00780CC2" w:rsidRDefault="00893A62" w:rsidP="00780CC2">
      <w:r w:rsidRPr="00893A62">
        <w:t xml:space="preserve">Mogą Państwo przeszkodzić zapisywaniu plików cookie wybierając odpowiednią opcję w przeglądarce („tryb prywatny” – znajduje się w ustawieniach najpopularniejszych przeglądarek); należy jednak wskazać, że w takim wypadku możliwe jest, że stracą Państwo możliwość korzystania ze wszystkich funkcjonalności strony internetowej </w:t>
      </w:r>
      <w:r>
        <w:t xml:space="preserve">Polonia </w:t>
      </w:r>
      <w:proofErr w:type="spellStart"/>
      <w:r>
        <w:t>Beef</w:t>
      </w:r>
      <w:proofErr w:type="spellEnd"/>
      <w:r w:rsidRPr="00893A62">
        <w:t xml:space="preserve"> spółka z ograniczoną odpowiedzialnością z siedzibą w </w:t>
      </w:r>
      <w:r>
        <w:t>Poznaniu</w:t>
      </w:r>
      <w:r w:rsidRPr="00893A62">
        <w:t>. Poza tym mogą Państwo skasować zapisane pliki cookie (opcja dostępna również w „ustawieniach“ przeglądarki).</w:t>
      </w:r>
    </w:p>
    <w:sectPr w:rsidR="00893A62" w:rsidRPr="00780CC2" w:rsidSect="00A03CA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5D12"/>
    <w:multiLevelType w:val="hybridMultilevel"/>
    <w:tmpl w:val="3DF68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B5351"/>
    <w:multiLevelType w:val="hybridMultilevel"/>
    <w:tmpl w:val="7096A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75408"/>
    <w:multiLevelType w:val="hybridMultilevel"/>
    <w:tmpl w:val="78FA9BA2"/>
    <w:lvl w:ilvl="0" w:tplc="69F65B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003DE"/>
    <w:multiLevelType w:val="hybridMultilevel"/>
    <w:tmpl w:val="1CE83B12"/>
    <w:lvl w:ilvl="0" w:tplc="13E80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040344">
    <w:abstractNumId w:val="1"/>
  </w:num>
  <w:num w:numId="2" w16cid:durableId="1679691976">
    <w:abstractNumId w:val="3"/>
  </w:num>
  <w:num w:numId="3" w16cid:durableId="107164946">
    <w:abstractNumId w:val="0"/>
  </w:num>
  <w:num w:numId="4" w16cid:durableId="1218200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9A"/>
    <w:rsid w:val="000A2627"/>
    <w:rsid w:val="000C6A18"/>
    <w:rsid w:val="000E2FF5"/>
    <w:rsid w:val="0014628B"/>
    <w:rsid w:val="002007DC"/>
    <w:rsid w:val="002332C2"/>
    <w:rsid w:val="002620D9"/>
    <w:rsid w:val="002D22E9"/>
    <w:rsid w:val="00322AFE"/>
    <w:rsid w:val="00677EB6"/>
    <w:rsid w:val="00691374"/>
    <w:rsid w:val="007609EE"/>
    <w:rsid w:val="00780CC2"/>
    <w:rsid w:val="00867EC0"/>
    <w:rsid w:val="00893A62"/>
    <w:rsid w:val="00941C9A"/>
    <w:rsid w:val="009602A1"/>
    <w:rsid w:val="009F0BA5"/>
    <w:rsid w:val="00A03CA4"/>
    <w:rsid w:val="00A13475"/>
    <w:rsid w:val="00A6225F"/>
    <w:rsid w:val="00B005ED"/>
    <w:rsid w:val="00B04F12"/>
    <w:rsid w:val="00B205AB"/>
    <w:rsid w:val="00B94C35"/>
    <w:rsid w:val="00B95C20"/>
    <w:rsid w:val="00BB2048"/>
    <w:rsid w:val="00CE6AEF"/>
    <w:rsid w:val="00EA0A12"/>
    <w:rsid w:val="00EC085B"/>
    <w:rsid w:val="00F70CA1"/>
    <w:rsid w:val="00FA3A5E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61DD"/>
  <w15:chartTrackingRefBased/>
  <w15:docId w15:val="{155D11F4-9D08-47DF-B43D-3195E27B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C9A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1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hagric</cp:lastModifiedBy>
  <cp:revision>4</cp:revision>
  <cp:lastPrinted>2023-07-25T07:53:00Z</cp:lastPrinted>
  <dcterms:created xsi:type="dcterms:W3CDTF">2024-12-23T11:30:00Z</dcterms:created>
  <dcterms:modified xsi:type="dcterms:W3CDTF">2024-12-23T11:38:00Z</dcterms:modified>
</cp:coreProperties>
</file>